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1F" w:rsidRPr="00632FF1" w:rsidRDefault="00930E86" w:rsidP="00DD45DB">
      <w:pPr>
        <w:tabs>
          <w:tab w:val="left" w:pos="720"/>
        </w:tabs>
        <w:autoSpaceDE w:val="0"/>
        <w:autoSpaceDN w:val="0"/>
        <w:adjustRightInd w:val="0"/>
        <w:ind w:right="18"/>
        <w:outlineLvl w:val="0"/>
        <w:rPr>
          <w:rFonts w:ascii="MS Mincho" w:eastAsia="MS Mincho" w:hAnsi="MS Mincho" w:hint="eastAsia"/>
          <w:sz w:val="48"/>
        </w:rPr>
      </w:pPr>
      <w:r>
        <w:rPr>
          <w:noProof/>
          <w:sz w:val="18"/>
          <w:szCs w:val="18"/>
        </w:rPr>
        <w:drawing>
          <wp:inline distT="0" distB="0" distL="0" distR="0">
            <wp:extent cx="1647825" cy="7620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EBD">
        <w:rPr>
          <w:sz w:val="18"/>
          <w:szCs w:val="18"/>
        </w:rPr>
        <w:fldChar w:fldCharType="begin"/>
      </w:r>
      <w:r w:rsidR="00115EBD">
        <w:rPr>
          <w:sz w:val="18"/>
          <w:szCs w:val="18"/>
        </w:rPr>
        <w:instrText xml:space="preserve"> </w:instrText>
      </w:r>
      <w:r w:rsidR="00115EBD">
        <w:rPr>
          <w:rFonts w:hint="eastAsia"/>
          <w:sz w:val="18"/>
          <w:szCs w:val="18"/>
        </w:rPr>
        <w:instrText>eq \o\ac(</w:instrText>
      </w:r>
      <w:r w:rsidR="00115EBD">
        <w:rPr>
          <w:rFonts w:hint="eastAsia"/>
          <w:sz w:val="18"/>
          <w:szCs w:val="18"/>
        </w:rPr>
        <w:instrText>○</w:instrText>
      </w:r>
      <w:r w:rsidR="00115EBD">
        <w:rPr>
          <w:rFonts w:hint="eastAsia"/>
          <w:sz w:val="18"/>
          <w:szCs w:val="18"/>
        </w:rPr>
        <w:instrText>,</w:instrText>
      </w:r>
      <w:r w:rsidR="00115EBD" w:rsidRPr="001A6334">
        <w:rPr>
          <w:rFonts w:ascii="新細明體" w:hint="eastAsia"/>
          <w:position w:val="2"/>
          <w:sz w:val="12"/>
          <w:szCs w:val="18"/>
        </w:rPr>
        <w:instrText>Ｒ</w:instrText>
      </w:r>
      <w:r w:rsidR="00115EBD">
        <w:rPr>
          <w:rFonts w:hint="eastAsia"/>
          <w:sz w:val="18"/>
          <w:szCs w:val="18"/>
        </w:rPr>
        <w:instrText>)</w:instrText>
      </w:r>
      <w:r w:rsidR="00115EBD">
        <w:rPr>
          <w:sz w:val="18"/>
          <w:szCs w:val="18"/>
        </w:rPr>
        <w:fldChar w:fldCharType="end"/>
      </w:r>
      <w:r w:rsidR="00115EBD">
        <w:rPr>
          <w:rFonts w:eastAsia="標楷體" w:hint="eastAsia"/>
          <w:sz w:val="48"/>
        </w:rPr>
        <w:t>出口正式報關檢核表</w:t>
      </w:r>
      <w:r w:rsidR="00DD45DB">
        <w:rPr>
          <w:rFonts w:ascii="MS Mincho" w:eastAsia="MS Mincho" w:hAnsi="MS Mincho" w:hint="eastAsia"/>
          <w:sz w:val="48"/>
        </w:rPr>
        <w:t xml:space="preserve">　</w:t>
      </w:r>
      <w:r w:rsidR="008D76EC">
        <w:rPr>
          <w:rFonts w:ascii="新細明體" w:hAnsi="新細明體" w:hint="eastAsia"/>
          <w:sz w:val="48"/>
        </w:rPr>
        <w:t xml:space="preserve">  </w:t>
      </w:r>
      <w:r w:rsidR="00DD45DB">
        <w:rPr>
          <w:rFonts w:ascii="新細明體" w:hAnsi="新細明體" w:hint="eastAsia"/>
          <w:sz w:val="48"/>
        </w:rPr>
        <w:t xml:space="preserve"> </w:t>
      </w:r>
      <w:r w:rsidR="00DD45DB">
        <w:rPr>
          <w:rFonts w:ascii="MS Mincho" w:eastAsia="MS Mincho" w:hAnsi="MS Mincho" w:hint="eastAsia"/>
          <w:sz w:val="48"/>
        </w:rPr>
        <w:t>TO</w:t>
      </w:r>
      <w:r w:rsidR="00632FF1">
        <w:rPr>
          <w:rFonts w:ascii="MS Mincho" w:eastAsia="MS Mincho" w:hAnsi="MS Mincho" w:hint="eastAsia"/>
          <w:sz w:val="48"/>
        </w:rPr>
        <w:t xml:space="preserve"> </w:t>
      </w:r>
    </w:p>
    <w:p w:rsidR="00115EBD" w:rsidRDefault="00115EBD" w:rsidP="00115EBD">
      <w:pPr>
        <w:rPr>
          <w:rFonts w:ascii="細明體" w:eastAsia="細明體" w:hAnsi="細明體" w:hint="eastAsia"/>
          <w:b/>
        </w:rPr>
      </w:pPr>
      <w:r w:rsidRPr="00EF7DEA">
        <w:rPr>
          <w:rFonts w:ascii="細明體" w:eastAsia="細明體" w:hAnsi="細明體" w:hint="eastAsia"/>
          <w:b/>
        </w:rPr>
        <w:t>親愛的客戶</w:t>
      </w:r>
      <w:r>
        <w:rPr>
          <w:rFonts w:ascii="細明體" w:eastAsia="細明體" w:hAnsi="細明體" w:hint="eastAsia"/>
          <w:b/>
        </w:rPr>
        <w:t>︰為了加快您貨物</w:t>
      </w:r>
      <w:r w:rsidRPr="00EF7DEA">
        <w:rPr>
          <w:rFonts w:ascii="細明體" w:eastAsia="細明體" w:hAnsi="細明體" w:hint="eastAsia"/>
          <w:b/>
        </w:rPr>
        <w:t>的通關速度</w:t>
      </w:r>
      <w:r>
        <w:rPr>
          <w:rFonts w:ascii="細明體" w:eastAsia="細明體" w:hAnsi="細明體" w:hint="eastAsia"/>
          <w:b/>
        </w:rPr>
        <w:t>與報單繕打確實請配合詳填以下列報關資料，如有報關相關問題請洽報關部門</w:t>
      </w:r>
      <w:r w:rsidR="00022E9D">
        <w:rPr>
          <w:rFonts w:ascii="細明體" w:eastAsia="細明體" w:hAnsi="細明體" w:hint="eastAsia"/>
          <w:b/>
        </w:rPr>
        <w:t>0800-888-955,02-85211173</w:t>
      </w:r>
      <w:r w:rsidR="00C77D90">
        <w:rPr>
          <w:rFonts w:ascii="細明體" w:eastAsia="細明體" w:hAnsi="細明體" w:hint="eastAsia"/>
          <w:b/>
        </w:rPr>
        <w:t>快遞報關</w:t>
      </w:r>
      <w:r>
        <w:rPr>
          <w:rFonts w:ascii="細明體" w:eastAsia="細明體" w:hAnsi="細明體" w:hint="eastAsia"/>
          <w:b/>
        </w:rPr>
        <w:t>分機</w:t>
      </w:r>
      <w:r w:rsidR="00022E9D">
        <w:rPr>
          <w:rFonts w:ascii="細明體" w:eastAsia="細明體" w:hAnsi="細明體" w:hint="eastAsia"/>
          <w:b/>
        </w:rPr>
        <w:t>:261</w:t>
      </w:r>
      <w:r>
        <w:rPr>
          <w:rFonts w:ascii="細明體" w:eastAsia="細明體" w:hAnsi="細明體" w:hint="eastAsia"/>
          <w:b/>
        </w:rPr>
        <w:t xml:space="preserve"> </w:t>
      </w:r>
      <w:r w:rsidR="00022E9D">
        <w:rPr>
          <w:rFonts w:ascii="細明體" w:eastAsia="細明體" w:hAnsi="細明體" w:hint="eastAsia"/>
          <w:b/>
        </w:rPr>
        <w:t>蔡</w:t>
      </w:r>
      <w:r w:rsidR="00F9486F">
        <w:rPr>
          <w:rFonts w:ascii="細明體" w:eastAsia="細明體" w:hAnsi="細明體" w:hint="eastAsia"/>
          <w:b/>
        </w:rPr>
        <w:t>小姐</w:t>
      </w:r>
      <w:r w:rsidR="00C77D90">
        <w:rPr>
          <w:rFonts w:ascii="細明體" w:eastAsia="細明體" w:hAnsi="細明體" w:hint="eastAsia"/>
          <w:b/>
        </w:rPr>
        <w:t xml:space="preserve">  重貨快遞(AAX)分機</w:t>
      </w:r>
      <w:r w:rsidR="00022E9D">
        <w:rPr>
          <w:rFonts w:ascii="細明體" w:eastAsia="細明體" w:hAnsi="細明體" w:hint="eastAsia"/>
          <w:b/>
        </w:rPr>
        <w:t>:265</w:t>
      </w:r>
      <w:r w:rsidR="00C77D90">
        <w:rPr>
          <w:rFonts w:ascii="細明體" w:eastAsia="細明體" w:hAnsi="細明體" w:hint="eastAsia"/>
          <w:b/>
        </w:rPr>
        <w:t xml:space="preserve"> </w:t>
      </w:r>
      <w:r w:rsidR="00022E9D">
        <w:rPr>
          <w:rFonts w:ascii="細明體" w:eastAsia="細明體" w:hAnsi="細明體" w:hint="eastAsia"/>
          <w:b/>
        </w:rPr>
        <w:t>蘇</w:t>
      </w:r>
      <w:r w:rsidR="00F22521">
        <w:rPr>
          <w:rFonts w:ascii="細明體" w:eastAsia="細明體" w:hAnsi="細明體"/>
          <w:b/>
        </w:rPr>
        <w:t>小姐</w:t>
      </w:r>
    </w:p>
    <w:p w:rsidR="00115EBD" w:rsidRPr="000822AC" w:rsidRDefault="00115EBD" w:rsidP="00115EBD">
      <w:pPr>
        <w:rPr>
          <w:rFonts w:ascii="細明體" w:eastAsia="細明體" w:hAnsi="細明體" w:hint="eastAsia"/>
          <w:b/>
        </w:rPr>
      </w:pPr>
      <w:r w:rsidRPr="000822AC">
        <w:rPr>
          <w:rFonts w:ascii="細明體" w:eastAsia="細明體" w:hAnsi="細明體" w:hint="eastAsia"/>
          <w:b/>
        </w:rPr>
        <w:t>*****岀貨前,請檢附以下文件預先</w:t>
      </w:r>
      <w:r w:rsidR="00022E9D">
        <w:rPr>
          <w:rFonts w:ascii="細明體" w:eastAsia="細明體" w:hAnsi="細明體" w:hint="eastAsia"/>
          <w:b/>
        </w:rPr>
        <w:t>E</w:t>
      </w:r>
      <w:r w:rsidR="00022E9D">
        <w:rPr>
          <w:rFonts w:ascii="細明體" w:eastAsia="細明體" w:hAnsi="細明體"/>
          <w:b/>
        </w:rPr>
        <w:t>MAIL</w:t>
      </w:r>
      <w:r w:rsidR="00022E9D">
        <w:rPr>
          <w:rFonts w:ascii="細明體" w:eastAsia="細明體" w:hAnsi="細明體" w:hint="eastAsia"/>
          <w:b/>
        </w:rPr>
        <w:t>至</w:t>
      </w:r>
      <w:hyperlink r:id="rId6" w:tgtFrame="_blank" w:history="1">
        <w:r w:rsidR="00022E9D">
          <w:rPr>
            <w:rStyle w:val="a5"/>
            <w:rFonts w:ascii="Courier New" w:hAnsi="Courier New"/>
            <w:color w:val="1155CC"/>
            <w:sz w:val="20"/>
            <w:szCs w:val="20"/>
            <w:shd w:val="clear" w:color="auto" w:fill="FFFFFF"/>
          </w:rPr>
          <w:t>courier@sgh-global.com</w:t>
        </w:r>
      </w:hyperlink>
      <w:r w:rsidR="00022E9D">
        <w:t xml:space="preserve"> </w:t>
      </w:r>
      <w:r w:rsidRPr="000822AC">
        <w:rPr>
          <w:rFonts w:ascii="細明體" w:eastAsia="細明體" w:hAnsi="細明體" w:hint="eastAsia"/>
          <w:b/>
        </w:rPr>
        <w:t>並隨貨附上相關報關文件(1份正本)</w:t>
      </w:r>
    </w:p>
    <w:p w:rsidR="00115EBD" w:rsidRPr="000822AC" w:rsidRDefault="00115EBD" w:rsidP="00115EBD">
      <w:pPr>
        <w:numPr>
          <w:ilvl w:val="0"/>
          <w:numId w:val="1"/>
        </w:numPr>
        <w:rPr>
          <w:rFonts w:ascii="細明體" w:eastAsia="細明體" w:hAnsi="細明體" w:hint="eastAsia"/>
        </w:rPr>
      </w:pPr>
      <w:r w:rsidRPr="000822AC">
        <w:rPr>
          <w:rFonts w:ascii="細明體" w:eastAsia="細明體" w:hAnsi="細明體" w:hint="eastAsia"/>
        </w:rPr>
        <w:t>出口報關檢核表</w:t>
      </w:r>
    </w:p>
    <w:p w:rsidR="00115EBD" w:rsidRPr="000822AC" w:rsidRDefault="00115EBD" w:rsidP="00115EBD">
      <w:pPr>
        <w:numPr>
          <w:ilvl w:val="0"/>
          <w:numId w:val="1"/>
        </w:numPr>
        <w:rPr>
          <w:rFonts w:ascii="細明體" w:eastAsia="細明體" w:hAnsi="細明體" w:hint="eastAsia"/>
        </w:rPr>
      </w:pPr>
      <w:r w:rsidRPr="000822AC">
        <w:rPr>
          <w:rFonts w:ascii="細明體" w:eastAsia="細明體" w:hAnsi="細明體" w:hint="eastAsia"/>
        </w:rPr>
        <w:t>INVOICE &amp; PACKING LIST (請蓋上公司大小章與發票章)</w:t>
      </w:r>
    </w:p>
    <w:p w:rsidR="00115EBD" w:rsidRPr="000822AC" w:rsidRDefault="00115EBD" w:rsidP="00115EBD">
      <w:pPr>
        <w:numPr>
          <w:ilvl w:val="0"/>
          <w:numId w:val="1"/>
        </w:numPr>
        <w:rPr>
          <w:rFonts w:ascii="細明體" w:eastAsia="細明體" w:hAnsi="細明體" w:hint="eastAsia"/>
        </w:rPr>
      </w:pPr>
      <w:r w:rsidRPr="000822AC">
        <w:rPr>
          <w:rFonts w:ascii="細明體" w:eastAsia="細明體" w:hAnsi="細明體" w:hint="eastAsia"/>
        </w:rPr>
        <w:t>個案委任書(請蓋上公司大小章與發票章)</w:t>
      </w:r>
    </w:p>
    <w:p w:rsidR="00173572" w:rsidRPr="000822AC" w:rsidRDefault="00115EBD" w:rsidP="00173572">
      <w:pPr>
        <w:numPr>
          <w:ilvl w:val="0"/>
          <w:numId w:val="1"/>
        </w:numPr>
        <w:rPr>
          <w:rFonts w:ascii="細明體" w:eastAsia="細明體" w:hAnsi="細明體" w:hint="eastAsia"/>
        </w:rPr>
      </w:pPr>
      <w:r w:rsidRPr="000822AC">
        <w:rPr>
          <w:rFonts w:ascii="細明體" w:eastAsia="細明體" w:hAnsi="細明體" w:hint="eastAsia"/>
        </w:rPr>
        <w:t>其他 請依個別報單要求加附文件(請蓋上公司大小章與發票章)</w:t>
      </w:r>
    </w:p>
    <w:p w:rsidR="001C3FD3" w:rsidRPr="001C3FD3" w:rsidRDefault="001C3FD3" w:rsidP="001C3FD3">
      <w:pPr>
        <w:rPr>
          <w:rFonts w:ascii="細明體" w:eastAsia="細明體" w:hAnsi="細明體" w:hint="eastAsia"/>
          <w:sz w:val="21"/>
          <w:szCs w:val="21"/>
        </w:rPr>
      </w:pPr>
    </w:p>
    <w:p w:rsidR="00173572" w:rsidRPr="00866D33" w:rsidRDefault="00173572" w:rsidP="001C3FD3">
      <w:pPr>
        <w:numPr>
          <w:ilvl w:val="0"/>
          <w:numId w:val="2"/>
        </w:numPr>
        <w:rPr>
          <w:rFonts w:ascii="細明體" w:eastAsia="細明體" w:hAnsi="細明體" w:hint="eastAsia"/>
          <w:b/>
          <w:sz w:val="28"/>
          <w:szCs w:val="28"/>
        </w:rPr>
      </w:pPr>
      <w:r w:rsidRPr="00866D33">
        <w:rPr>
          <w:rFonts w:ascii="細明體" w:eastAsia="細明體" w:hAnsi="細明體" w:hint="eastAsia"/>
          <w:b/>
          <w:sz w:val="28"/>
          <w:szCs w:val="28"/>
        </w:rPr>
        <w:t>基本資料</w:t>
      </w:r>
      <w:r w:rsidR="00D160F6" w:rsidRPr="00866D33">
        <w:rPr>
          <w:rFonts w:ascii="細明體" w:eastAsia="細明體" w:hAnsi="細明體" w:hint="eastAsia"/>
          <w:b/>
          <w:sz w:val="28"/>
          <w:szCs w:val="28"/>
        </w:rPr>
        <w:t>:</w:t>
      </w:r>
      <w:r w:rsidR="00AD7883">
        <w:rPr>
          <w:rFonts w:ascii="細明體" w:eastAsia="細明體" w:hAnsi="細明體" w:hint="eastAsia"/>
          <w:b/>
          <w:w w:val="200"/>
          <w:sz w:val="28"/>
          <w:szCs w:val="28"/>
        </w:rPr>
        <w:t>務必填</w:t>
      </w:r>
      <w:r w:rsidR="00D160F6" w:rsidRPr="00866D33">
        <w:rPr>
          <w:rFonts w:ascii="細明體" w:eastAsia="細明體" w:hAnsi="細明體" w:hint="eastAsia"/>
          <w:b/>
          <w:w w:val="200"/>
          <w:sz w:val="28"/>
          <w:szCs w:val="28"/>
        </w:rPr>
        <w:t>寫</w:t>
      </w:r>
      <w:bookmarkStart w:id="0" w:name="_GoBack"/>
      <w:bookmarkEnd w:id="0"/>
    </w:p>
    <w:p w:rsidR="00D160F6" w:rsidRPr="00866D33" w:rsidRDefault="00D160F6" w:rsidP="00173572">
      <w:pPr>
        <w:rPr>
          <w:rFonts w:ascii="細明體" w:eastAsia="細明體" w:hAnsi="細明體" w:hint="eastAsia"/>
          <w:sz w:val="28"/>
          <w:szCs w:val="28"/>
        </w:rPr>
      </w:pPr>
      <w:r w:rsidRPr="00866D33">
        <w:rPr>
          <w:rFonts w:ascii="細明體" w:eastAsia="細明體" w:hAnsi="細明體" w:hint="eastAsia"/>
          <w:sz w:val="28"/>
          <w:szCs w:val="28"/>
        </w:rPr>
        <w:t>客戶編號</w:t>
      </w:r>
      <w:r w:rsidR="00AD7883">
        <w:rPr>
          <w:rFonts w:ascii="細明體" w:eastAsia="細明體" w:hAnsi="細明體" w:hint="eastAsia"/>
          <w:sz w:val="28"/>
          <w:szCs w:val="28"/>
        </w:rPr>
        <w:t>/名稱</w:t>
      </w:r>
      <w:r w:rsidRPr="00866D33">
        <w:rPr>
          <w:rFonts w:ascii="細明體" w:eastAsia="細明體" w:hAnsi="細明體" w:hint="eastAsia"/>
          <w:sz w:val="28"/>
          <w:szCs w:val="28"/>
        </w:rPr>
        <w:t xml:space="preserve">: </w:t>
      </w:r>
      <w:r w:rsidRPr="00866D33">
        <w:rPr>
          <w:rFonts w:ascii="細明體" w:eastAsia="細明體" w:hAnsi="細明體" w:hint="eastAsia"/>
          <w:sz w:val="28"/>
          <w:szCs w:val="28"/>
          <w:u w:val="single"/>
        </w:rPr>
        <w:t xml:space="preserve">                   </w:t>
      </w:r>
      <w:r w:rsidRPr="00866D33">
        <w:rPr>
          <w:rFonts w:ascii="細明體" w:eastAsia="細明體" w:hAnsi="細明體" w:hint="eastAsia"/>
          <w:sz w:val="28"/>
          <w:szCs w:val="28"/>
        </w:rPr>
        <w:t>報單賣方統一編號:</w:t>
      </w:r>
      <w:r w:rsidRPr="00866D33">
        <w:rPr>
          <w:rFonts w:ascii="細明體" w:eastAsia="細明體" w:hAnsi="細明體" w:hint="eastAsia"/>
          <w:sz w:val="28"/>
          <w:szCs w:val="28"/>
          <w:u w:val="single"/>
        </w:rPr>
        <w:t xml:space="preserve">                  </w:t>
      </w:r>
      <w:r w:rsidRPr="00866D33">
        <w:rPr>
          <w:rFonts w:ascii="細明體" w:eastAsia="細明體" w:hAnsi="細明體" w:hint="eastAsia"/>
          <w:sz w:val="28"/>
          <w:szCs w:val="28"/>
        </w:rPr>
        <w:t xml:space="preserve"> </w:t>
      </w:r>
    </w:p>
    <w:p w:rsidR="00D160F6" w:rsidRPr="00866D33" w:rsidRDefault="00D160F6" w:rsidP="00173572">
      <w:pPr>
        <w:rPr>
          <w:rFonts w:ascii="細明體" w:eastAsia="細明體" w:hAnsi="細明體" w:hint="eastAsia"/>
          <w:sz w:val="28"/>
          <w:szCs w:val="28"/>
          <w:u w:val="single"/>
        </w:rPr>
      </w:pPr>
      <w:r w:rsidRPr="00866D33">
        <w:rPr>
          <w:rFonts w:ascii="細明體" w:eastAsia="細明體" w:hAnsi="細明體" w:hint="eastAsia"/>
          <w:sz w:val="28"/>
          <w:szCs w:val="28"/>
        </w:rPr>
        <w:t>聯絡人:</w:t>
      </w:r>
      <w:r w:rsidRPr="00866D33">
        <w:rPr>
          <w:rFonts w:ascii="細明體" w:eastAsia="細明體" w:hAnsi="細明體" w:hint="eastAsia"/>
          <w:sz w:val="28"/>
          <w:szCs w:val="28"/>
          <w:u w:val="single"/>
        </w:rPr>
        <w:t xml:space="preserve">                      </w:t>
      </w:r>
      <w:r w:rsidR="00AD7883">
        <w:rPr>
          <w:rFonts w:ascii="細明體" w:eastAsia="細明體" w:hAnsi="細明體" w:hint="eastAsia"/>
          <w:sz w:val="28"/>
          <w:szCs w:val="28"/>
          <w:u w:val="single"/>
        </w:rPr>
        <w:t xml:space="preserve">     </w:t>
      </w:r>
      <w:r w:rsidRPr="00866D33">
        <w:rPr>
          <w:rFonts w:ascii="細明體" w:eastAsia="細明體" w:hAnsi="細明體" w:hint="eastAsia"/>
          <w:sz w:val="28"/>
          <w:szCs w:val="28"/>
        </w:rPr>
        <w:t>電話</w:t>
      </w:r>
      <w:r w:rsidRPr="00866D33">
        <w:rPr>
          <w:rFonts w:ascii="細明體" w:eastAsia="細明體" w:hAnsi="細明體" w:hint="eastAsia"/>
          <w:sz w:val="28"/>
          <w:szCs w:val="28"/>
          <w:u w:val="single"/>
        </w:rPr>
        <w:t xml:space="preserve">:                              </w:t>
      </w:r>
    </w:p>
    <w:p w:rsidR="00D160F6" w:rsidRPr="00866D33" w:rsidRDefault="00D160F6" w:rsidP="00173572">
      <w:pPr>
        <w:rPr>
          <w:rFonts w:ascii="細明體" w:eastAsia="細明體" w:hAnsi="細明體" w:hint="eastAsia"/>
          <w:sz w:val="28"/>
          <w:szCs w:val="28"/>
          <w:u w:val="single"/>
        </w:rPr>
      </w:pPr>
      <w:r w:rsidRPr="00866D33">
        <w:rPr>
          <w:rFonts w:ascii="細明體" w:eastAsia="細明體" w:hAnsi="細明體" w:hint="eastAsia"/>
          <w:sz w:val="28"/>
          <w:szCs w:val="28"/>
        </w:rPr>
        <w:t>提單單號</w:t>
      </w:r>
      <w:r w:rsidRPr="00866D33">
        <w:rPr>
          <w:rFonts w:ascii="細明體" w:eastAsia="細明體" w:hAnsi="細明體" w:hint="eastAsia"/>
          <w:sz w:val="28"/>
          <w:szCs w:val="28"/>
          <w:u w:val="single"/>
        </w:rPr>
        <w:t xml:space="preserve">:                    </w:t>
      </w:r>
      <w:r w:rsidR="00AD7883">
        <w:rPr>
          <w:rFonts w:ascii="細明體" w:eastAsia="細明體" w:hAnsi="細明體" w:hint="eastAsia"/>
          <w:sz w:val="28"/>
          <w:szCs w:val="28"/>
          <w:u w:val="single"/>
        </w:rPr>
        <w:t xml:space="preserve">     </w:t>
      </w:r>
      <w:r w:rsidRPr="00866D33">
        <w:rPr>
          <w:rFonts w:ascii="細明體" w:eastAsia="細明體" w:hAnsi="細明體" w:hint="eastAsia"/>
          <w:sz w:val="28"/>
          <w:szCs w:val="28"/>
        </w:rPr>
        <w:t>報單金額/幣別</w:t>
      </w:r>
      <w:r w:rsidRPr="00866D33">
        <w:rPr>
          <w:rFonts w:ascii="細明體" w:eastAsia="細明體" w:hAnsi="細明體" w:hint="eastAsia"/>
          <w:sz w:val="28"/>
          <w:szCs w:val="28"/>
          <w:u w:val="single"/>
        </w:rPr>
        <w:t xml:space="preserve">:                     </w:t>
      </w:r>
    </w:p>
    <w:p w:rsidR="00D160F6" w:rsidRPr="00866D33" w:rsidRDefault="00D160F6" w:rsidP="001C3FD3">
      <w:pPr>
        <w:numPr>
          <w:ilvl w:val="0"/>
          <w:numId w:val="2"/>
        </w:numPr>
        <w:rPr>
          <w:rFonts w:ascii="細明體" w:eastAsia="細明體" w:hAnsi="細明體" w:hint="eastAsia"/>
          <w:b/>
          <w:w w:val="200"/>
          <w:sz w:val="28"/>
          <w:szCs w:val="28"/>
        </w:rPr>
      </w:pPr>
      <w:r w:rsidRPr="00866D33">
        <w:rPr>
          <w:rFonts w:ascii="細明體" w:eastAsia="細明體" w:hAnsi="細明體" w:hint="eastAsia"/>
          <w:b/>
          <w:sz w:val="28"/>
          <w:szCs w:val="28"/>
        </w:rPr>
        <w:t>託運類別:</w:t>
      </w:r>
      <w:r w:rsidRPr="00866D33">
        <w:rPr>
          <w:rFonts w:ascii="細明體" w:eastAsia="細明體" w:hAnsi="細明體" w:hint="eastAsia"/>
          <w:b/>
          <w:w w:val="200"/>
          <w:sz w:val="28"/>
          <w:szCs w:val="28"/>
        </w:rPr>
        <w:t>非常重要</w:t>
      </w:r>
    </w:p>
    <w:p w:rsidR="001C3FD3" w:rsidRPr="00866D33" w:rsidRDefault="00D160F6" w:rsidP="001C3FD3">
      <w:pPr>
        <w:rPr>
          <w:rFonts w:ascii="細明體" w:eastAsia="細明體" w:hAnsi="細明體" w:hint="eastAsia"/>
          <w:sz w:val="28"/>
          <w:szCs w:val="28"/>
        </w:rPr>
      </w:pPr>
      <w:r w:rsidRPr="00866D33">
        <w:rPr>
          <w:rFonts w:ascii="細明體" w:eastAsia="細明體" w:hAnsi="細明體" w:hint="eastAsia"/>
          <w:sz w:val="28"/>
          <w:szCs w:val="28"/>
        </w:rPr>
        <w:t>□快遞報關</w:t>
      </w:r>
      <w:r w:rsidR="006A71D7">
        <w:rPr>
          <w:rFonts w:ascii="細明體" w:eastAsia="細明體" w:hAnsi="細明體" w:hint="eastAsia"/>
          <w:sz w:val="28"/>
          <w:szCs w:val="28"/>
        </w:rPr>
        <w:t xml:space="preserve">  </w:t>
      </w:r>
      <w:r w:rsidRPr="00866D33">
        <w:rPr>
          <w:rFonts w:ascii="細明體" w:eastAsia="細明體" w:hAnsi="細明體" w:hint="eastAsia"/>
          <w:sz w:val="28"/>
          <w:szCs w:val="28"/>
        </w:rPr>
        <w:t xml:space="preserve"> □AAX報關(限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5"/>
          <w:attr w:name="UnitName" w:val="kg"/>
        </w:smartTagPr>
        <w:r w:rsidRPr="00866D33">
          <w:rPr>
            <w:rFonts w:ascii="細明體" w:eastAsia="細明體" w:hAnsi="細明體" w:hint="eastAsia"/>
            <w:sz w:val="28"/>
            <w:szCs w:val="28"/>
          </w:rPr>
          <w:t>45 KG</w:t>
        </w:r>
      </w:smartTag>
      <w:r w:rsidRPr="00866D33">
        <w:rPr>
          <w:rFonts w:ascii="細明體" w:eastAsia="細明體" w:hAnsi="細明體" w:hint="eastAsia"/>
          <w:sz w:val="28"/>
          <w:szCs w:val="28"/>
        </w:rPr>
        <w:t xml:space="preserve"> 以上的貨物)</w:t>
      </w:r>
      <w:r w:rsidR="006A71D7">
        <w:rPr>
          <w:rFonts w:ascii="細明體" w:eastAsia="細明體" w:hAnsi="細明體" w:hint="eastAsia"/>
          <w:sz w:val="28"/>
          <w:szCs w:val="28"/>
        </w:rPr>
        <w:t xml:space="preserve">  </w:t>
      </w:r>
      <w:r w:rsidR="00446965">
        <w:rPr>
          <w:rFonts w:ascii="細明體" w:eastAsia="細明體" w:hAnsi="細明體" w:hint="eastAsia"/>
          <w:sz w:val="28"/>
          <w:szCs w:val="28"/>
        </w:rPr>
        <w:t xml:space="preserve"> </w:t>
      </w:r>
      <w:r w:rsidR="00446965" w:rsidRPr="00866D33">
        <w:rPr>
          <w:rFonts w:ascii="細明體" w:eastAsia="細明體" w:hAnsi="細明體" w:hint="eastAsia"/>
          <w:sz w:val="28"/>
          <w:szCs w:val="28"/>
        </w:rPr>
        <w:t>□</w:t>
      </w:r>
      <w:r w:rsidR="00446965">
        <w:rPr>
          <w:rFonts w:ascii="細明體" w:eastAsia="細明體" w:hAnsi="細明體" w:hint="eastAsia"/>
          <w:sz w:val="28"/>
          <w:szCs w:val="28"/>
        </w:rPr>
        <w:t>空運</w:t>
      </w:r>
      <w:r w:rsidR="006A71D7">
        <w:rPr>
          <w:rFonts w:ascii="細明體" w:eastAsia="細明體" w:hAnsi="細明體" w:hint="eastAsia"/>
          <w:sz w:val="28"/>
          <w:szCs w:val="28"/>
        </w:rPr>
        <w:t xml:space="preserve">   </w:t>
      </w:r>
      <w:r w:rsidR="001C3FD3" w:rsidRPr="00866D33">
        <w:rPr>
          <w:rFonts w:ascii="細明體" w:eastAsia="細明體" w:hAnsi="細明體" w:hint="eastAsia"/>
          <w:sz w:val="28"/>
          <w:szCs w:val="28"/>
        </w:rPr>
        <w:t xml:space="preserve">  </w:t>
      </w:r>
      <w:r w:rsidR="0004504D" w:rsidRPr="00866D33">
        <w:rPr>
          <w:rFonts w:ascii="細明體" w:eastAsia="細明體" w:hAnsi="細明體" w:hint="eastAsia"/>
          <w:sz w:val="28"/>
          <w:szCs w:val="28"/>
        </w:rPr>
        <w:t>□</w:t>
      </w:r>
      <w:r w:rsidR="0004504D">
        <w:rPr>
          <w:rFonts w:ascii="細明體" w:eastAsia="細明體" w:hAnsi="細明體" w:hint="eastAsia"/>
          <w:sz w:val="28"/>
          <w:szCs w:val="28"/>
        </w:rPr>
        <w:t>海</w:t>
      </w:r>
      <w:r w:rsidR="00F9486F">
        <w:rPr>
          <w:rFonts w:ascii="細明體" w:eastAsia="細明體" w:hAnsi="細明體" w:hint="eastAsia"/>
          <w:sz w:val="28"/>
          <w:szCs w:val="28"/>
        </w:rPr>
        <w:t>運</w:t>
      </w:r>
      <w:r w:rsidR="0004504D">
        <w:rPr>
          <w:rFonts w:ascii="細明體" w:eastAsia="細明體" w:hAnsi="細明體" w:hint="eastAsia"/>
          <w:sz w:val="28"/>
          <w:szCs w:val="28"/>
        </w:rPr>
        <w:t>快</w:t>
      </w:r>
      <w:r w:rsidR="00F9486F">
        <w:rPr>
          <w:rFonts w:ascii="細明體" w:eastAsia="細明體" w:hAnsi="細明體" w:hint="eastAsia"/>
          <w:sz w:val="28"/>
          <w:szCs w:val="28"/>
        </w:rPr>
        <w:t>遞</w:t>
      </w:r>
      <w:r w:rsidR="001C3FD3" w:rsidRPr="00866D33">
        <w:rPr>
          <w:rFonts w:ascii="細明體" w:eastAsia="細明體" w:hAnsi="細明體" w:hint="eastAsia"/>
          <w:sz w:val="28"/>
          <w:szCs w:val="28"/>
        </w:rPr>
        <w:t xml:space="preserve">                                </w:t>
      </w:r>
    </w:p>
    <w:p w:rsidR="00D160F6" w:rsidRPr="00866D33" w:rsidRDefault="00D160F6" w:rsidP="001C3FD3">
      <w:pPr>
        <w:rPr>
          <w:rFonts w:ascii="細明體" w:eastAsia="細明體" w:hAnsi="細明體" w:hint="eastAsia"/>
          <w:b/>
          <w:w w:val="200"/>
          <w:sz w:val="28"/>
          <w:szCs w:val="28"/>
        </w:rPr>
      </w:pPr>
      <w:r w:rsidRPr="00866D33">
        <w:rPr>
          <w:rFonts w:ascii="細明體" w:eastAsia="細明體" w:hAnsi="細明體" w:hint="eastAsia"/>
          <w:b/>
          <w:sz w:val="28"/>
          <w:szCs w:val="28"/>
        </w:rPr>
        <w:t>報單型式:</w:t>
      </w:r>
      <w:r w:rsidRPr="00866D33">
        <w:rPr>
          <w:rFonts w:ascii="細明體" w:eastAsia="細明體" w:hAnsi="細明體" w:hint="eastAsia"/>
          <w:b/>
          <w:w w:val="200"/>
          <w:sz w:val="28"/>
          <w:szCs w:val="28"/>
        </w:rPr>
        <w:t xml:space="preserve"> </w:t>
      </w:r>
      <w:r w:rsidR="00AD7883">
        <w:rPr>
          <w:rFonts w:ascii="細明體" w:eastAsia="細明體" w:hAnsi="細明體" w:hint="eastAsia"/>
          <w:b/>
          <w:w w:val="200"/>
          <w:sz w:val="28"/>
          <w:szCs w:val="28"/>
        </w:rPr>
        <w:t>務必填</w:t>
      </w:r>
      <w:r w:rsidRPr="00866D33">
        <w:rPr>
          <w:rFonts w:ascii="細明體" w:eastAsia="細明體" w:hAnsi="細明體" w:hint="eastAsia"/>
          <w:b/>
          <w:w w:val="200"/>
          <w:sz w:val="28"/>
          <w:szCs w:val="28"/>
        </w:rPr>
        <w:t>寫</w:t>
      </w:r>
    </w:p>
    <w:tbl>
      <w:tblPr>
        <w:tblW w:w="1116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5"/>
        <w:gridCol w:w="1055"/>
        <w:gridCol w:w="842"/>
        <w:gridCol w:w="1264"/>
        <w:gridCol w:w="1054"/>
        <w:gridCol w:w="631"/>
        <w:gridCol w:w="1266"/>
        <w:gridCol w:w="1475"/>
        <w:gridCol w:w="1897"/>
      </w:tblGrid>
      <w:tr w:rsidR="00F074BA" w:rsidRPr="00866D3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685" w:type="dxa"/>
            <w:vMerge w:val="restart"/>
            <w:textDirection w:val="tbRlV"/>
          </w:tcPr>
          <w:p w:rsidR="00F074BA" w:rsidRPr="00866D33" w:rsidRDefault="00F074BA" w:rsidP="001C3FD3">
            <w:pPr>
              <w:ind w:left="113" w:right="113"/>
              <w:rPr>
                <w:rFonts w:ascii="細明體" w:eastAsia="細明體" w:hAnsi="細明體" w:hint="eastAsia"/>
                <w:b/>
                <w:sz w:val="28"/>
                <w:szCs w:val="28"/>
              </w:rPr>
            </w:pPr>
          </w:p>
          <w:p w:rsidR="00F074BA" w:rsidRPr="00866D33" w:rsidRDefault="00F074BA" w:rsidP="001C3FD3">
            <w:pPr>
              <w:ind w:left="113" w:right="113"/>
              <w:rPr>
                <w:rFonts w:ascii="細明體" w:eastAsia="細明體" w:hAnsi="細明體" w:hint="eastAsia"/>
                <w:b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 *請勾選* </w:t>
            </w:r>
          </w:p>
          <w:p w:rsidR="00F074BA" w:rsidRPr="00866D33" w:rsidRDefault="00F074BA" w:rsidP="001C3FD3">
            <w:pPr>
              <w:ind w:left="113" w:right="113"/>
              <w:rPr>
                <w:rFonts w:ascii="細明體" w:eastAsia="細明體" w:hAnsi="細明體" w:hint="eastAsia"/>
                <w:b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b/>
                <w:sz w:val="28"/>
                <w:szCs w:val="28"/>
              </w:rPr>
              <w:t xml:space="preserve">   統計方式</w:t>
            </w:r>
          </w:p>
        </w:tc>
        <w:tc>
          <w:tcPr>
            <w:tcW w:w="3161" w:type="dxa"/>
            <w:gridSpan w:val="3"/>
          </w:tcPr>
          <w:p w:rsidR="00F074BA" w:rsidRPr="00866D33" w:rsidRDefault="00F074BA" w:rsidP="001C3FD3">
            <w:pPr>
              <w:jc w:val="center"/>
              <w:rPr>
                <w:rFonts w:ascii="細明體" w:eastAsia="細明體" w:hAnsi="細明體" w:hint="eastAsia"/>
                <w:b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b/>
                <w:sz w:val="28"/>
                <w:szCs w:val="28"/>
              </w:rPr>
              <w:t>國貨(G 5)</w:t>
            </w:r>
          </w:p>
        </w:tc>
        <w:tc>
          <w:tcPr>
            <w:tcW w:w="2951" w:type="dxa"/>
            <w:gridSpan w:val="3"/>
          </w:tcPr>
          <w:p w:rsidR="00F074BA" w:rsidRPr="00866D33" w:rsidRDefault="00F074BA" w:rsidP="001C3FD3">
            <w:pPr>
              <w:jc w:val="center"/>
              <w:rPr>
                <w:rFonts w:ascii="細明體" w:eastAsia="細明體" w:hAnsi="細明體" w:hint="eastAsia"/>
                <w:b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b/>
                <w:sz w:val="28"/>
                <w:szCs w:val="28"/>
              </w:rPr>
              <w:t>洋貨(G 3)</w:t>
            </w:r>
          </w:p>
        </w:tc>
        <w:tc>
          <w:tcPr>
            <w:tcW w:w="3372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 w:hint="eastAsia"/>
                <w:b/>
                <w:sz w:val="28"/>
                <w:szCs w:val="28"/>
                <w:u w:val="single"/>
              </w:rPr>
            </w:pPr>
            <w:r w:rsidRPr="00866D33">
              <w:rPr>
                <w:rFonts w:ascii="細明體" w:eastAsia="細明體" w:hAnsi="細明體" w:hint="eastAsia"/>
                <w:b/>
                <w:sz w:val="28"/>
                <w:szCs w:val="28"/>
              </w:rPr>
              <w:t>保稅貨(B9.D5.B8</w:t>
            </w:r>
            <w:r w:rsidRPr="00866D33">
              <w:rPr>
                <w:rFonts w:ascii="細明體" w:eastAsia="細明體" w:hAnsi="細明體" w:hint="eastAsia"/>
                <w:b/>
                <w:sz w:val="28"/>
                <w:szCs w:val="28"/>
                <w:u w:val="single"/>
              </w:rPr>
              <w:t xml:space="preserve">       )</w:t>
            </w:r>
          </w:p>
        </w:tc>
      </w:tr>
      <w:tr w:rsidR="00F074BA" w:rsidRPr="00866D3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85" w:type="dxa"/>
            <w:vMerge/>
          </w:tcPr>
          <w:p w:rsidR="00F074BA" w:rsidRPr="00866D33" w:rsidRDefault="00F074BA" w:rsidP="001C3FD3">
            <w:pPr>
              <w:rPr>
                <w:rFonts w:ascii="細明體" w:eastAsia="細明體" w:hAnsi="細明體" w:hint="eastAsia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 w:hint="eastAsia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02開發票報稅</w:t>
            </w:r>
          </w:p>
        </w:tc>
        <w:tc>
          <w:tcPr>
            <w:tcW w:w="1264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81轉售</w:t>
            </w:r>
          </w:p>
        </w:tc>
        <w:tc>
          <w:tcPr>
            <w:tcW w:w="1265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475" w:type="dxa"/>
          </w:tcPr>
          <w:p w:rsidR="00F074BA" w:rsidRPr="00866D33" w:rsidRDefault="00883EA0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監管編號</w:t>
            </w:r>
          </w:p>
        </w:tc>
        <w:tc>
          <w:tcPr>
            <w:tcW w:w="1897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F074BA" w:rsidRPr="00866D3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85" w:type="dxa"/>
            <w:vMerge/>
          </w:tcPr>
          <w:p w:rsidR="00F074BA" w:rsidRPr="00866D33" w:rsidRDefault="00F074BA" w:rsidP="001C3FD3">
            <w:pPr>
              <w:rPr>
                <w:rFonts w:ascii="細明體" w:eastAsia="細明體" w:hAnsi="細明體" w:hint="eastAsia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04樣品</w:t>
            </w:r>
          </w:p>
        </w:tc>
        <w:tc>
          <w:tcPr>
            <w:tcW w:w="1264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82</w:t>
            </w:r>
            <w:r w:rsidRPr="00AD7883">
              <w:rPr>
                <w:rFonts w:ascii="細明體" w:eastAsia="細明體" w:hAnsi="細明體" w:hint="eastAsia"/>
                <w:sz w:val="20"/>
                <w:szCs w:val="20"/>
              </w:rPr>
              <w:t>退回不再</w:t>
            </w:r>
            <w:r w:rsidR="00A06281" w:rsidRPr="00AD7883">
              <w:rPr>
                <w:rFonts w:ascii="細明體" w:eastAsia="細明體" w:hAnsi="細明體" w:hint="eastAsia"/>
                <w:sz w:val="20"/>
                <w:szCs w:val="20"/>
              </w:rPr>
              <w:t>進</w:t>
            </w:r>
            <w:r w:rsidRPr="00AD7883">
              <w:rPr>
                <w:rFonts w:ascii="細明體" w:eastAsia="細明體" w:hAnsi="細明體" w:hint="eastAsia"/>
                <w:sz w:val="20"/>
                <w:szCs w:val="20"/>
              </w:rPr>
              <w:t>口</w:t>
            </w:r>
          </w:p>
        </w:tc>
        <w:tc>
          <w:tcPr>
            <w:tcW w:w="1265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475" w:type="dxa"/>
          </w:tcPr>
          <w:p w:rsidR="00F074BA" w:rsidRPr="00AD7883" w:rsidRDefault="00883EA0" w:rsidP="001C3FD3">
            <w:pPr>
              <w:rPr>
                <w:rFonts w:ascii="細明體" w:eastAsia="細明體" w:hAnsi="細明體"/>
                <w:sz w:val="22"/>
                <w:szCs w:val="22"/>
              </w:rPr>
            </w:pPr>
            <w:r w:rsidRPr="00AD7883">
              <w:rPr>
                <w:rFonts w:ascii="細明體" w:eastAsia="細明體" w:hAnsi="細明體" w:hint="eastAsia"/>
                <w:sz w:val="22"/>
                <w:szCs w:val="22"/>
              </w:rPr>
              <w:t>保稅廠統編</w:t>
            </w:r>
          </w:p>
        </w:tc>
        <w:tc>
          <w:tcPr>
            <w:tcW w:w="1897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F074BA" w:rsidRPr="00866D3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85" w:type="dxa"/>
            <w:vMerge/>
          </w:tcPr>
          <w:p w:rsidR="00F074BA" w:rsidRPr="00866D33" w:rsidRDefault="00F074BA" w:rsidP="001C3FD3">
            <w:pPr>
              <w:rPr>
                <w:rFonts w:ascii="細明體" w:eastAsia="細明體" w:hAnsi="細明體" w:hint="eastAsia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96需退押款</w:t>
            </w:r>
          </w:p>
        </w:tc>
        <w:tc>
          <w:tcPr>
            <w:tcW w:w="1264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66D33">
                <w:rPr>
                  <w:rFonts w:ascii="細明體" w:eastAsia="細明體" w:hAnsi="細明體" w:hint="eastAsia"/>
                  <w:sz w:val="28"/>
                  <w:szCs w:val="28"/>
                </w:rPr>
                <w:t>9M</w:t>
              </w:r>
            </w:smartTag>
            <w:r w:rsidR="00AD7883">
              <w:rPr>
                <w:rFonts w:ascii="細明體" w:eastAsia="細明體" w:hAnsi="細明體" w:hint="eastAsia"/>
                <w:sz w:val="20"/>
                <w:szCs w:val="20"/>
              </w:rPr>
              <w:t>維修再</w:t>
            </w:r>
            <w:r w:rsidRPr="00AD7883">
              <w:rPr>
                <w:rFonts w:ascii="細明體" w:eastAsia="細明體" w:hAnsi="細明體" w:hint="eastAsia"/>
                <w:sz w:val="20"/>
                <w:szCs w:val="20"/>
              </w:rPr>
              <w:t>進口</w:t>
            </w:r>
          </w:p>
        </w:tc>
        <w:tc>
          <w:tcPr>
            <w:tcW w:w="1265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475" w:type="dxa"/>
          </w:tcPr>
          <w:p w:rsidR="00F074BA" w:rsidRPr="00866D33" w:rsidRDefault="00883EA0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保出字號</w:t>
            </w:r>
          </w:p>
        </w:tc>
        <w:tc>
          <w:tcPr>
            <w:tcW w:w="1897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F074BA" w:rsidRPr="00866D3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85" w:type="dxa"/>
            <w:vMerge/>
          </w:tcPr>
          <w:p w:rsidR="00F074BA" w:rsidRPr="00866D33" w:rsidRDefault="00F074BA" w:rsidP="001C3FD3">
            <w:pPr>
              <w:rPr>
                <w:rFonts w:ascii="細明體" w:eastAsia="細明體" w:hAnsi="細明體" w:hint="eastAsia"/>
                <w:sz w:val="28"/>
                <w:szCs w:val="28"/>
              </w:rPr>
            </w:pPr>
          </w:p>
        </w:tc>
        <w:tc>
          <w:tcPr>
            <w:tcW w:w="1055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其他</w:t>
            </w:r>
          </w:p>
        </w:tc>
        <w:tc>
          <w:tcPr>
            <w:tcW w:w="2106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685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92</w:t>
            </w:r>
            <w:r w:rsidR="00883EA0" w:rsidRPr="00866D33">
              <w:rPr>
                <w:rFonts w:ascii="細明體" w:eastAsia="細明體" w:hAnsi="細明體" w:hint="eastAsia"/>
                <w:sz w:val="28"/>
                <w:szCs w:val="28"/>
              </w:rPr>
              <w:t>需退押款</w:t>
            </w:r>
          </w:p>
        </w:tc>
        <w:tc>
          <w:tcPr>
            <w:tcW w:w="1265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475" w:type="dxa"/>
          </w:tcPr>
          <w:p w:rsidR="00F074BA" w:rsidRPr="00866D33" w:rsidRDefault="00883EA0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02</w:t>
            </w:r>
            <w:r w:rsidRPr="00AD7883">
              <w:rPr>
                <w:rFonts w:ascii="細明體" w:eastAsia="細明體" w:hAnsi="細明體" w:hint="eastAsia"/>
                <w:sz w:val="20"/>
                <w:szCs w:val="20"/>
              </w:rPr>
              <w:t>開發票報稅</w:t>
            </w:r>
          </w:p>
        </w:tc>
        <w:tc>
          <w:tcPr>
            <w:tcW w:w="1897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F074BA" w:rsidRPr="00866D3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685" w:type="dxa"/>
            <w:vMerge/>
          </w:tcPr>
          <w:p w:rsidR="00F074BA" w:rsidRPr="00866D33" w:rsidRDefault="00F074BA" w:rsidP="001C3FD3">
            <w:pPr>
              <w:rPr>
                <w:rFonts w:ascii="細明體" w:eastAsia="細明體" w:hAnsi="細明體" w:hint="eastAsia"/>
                <w:sz w:val="28"/>
                <w:szCs w:val="28"/>
              </w:rPr>
            </w:pPr>
          </w:p>
        </w:tc>
        <w:tc>
          <w:tcPr>
            <w:tcW w:w="1055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其他</w:t>
            </w:r>
          </w:p>
        </w:tc>
        <w:tc>
          <w:tcPr>
            <w:tcW w:w="2106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F074BA" w:rsidRPr="00866D33" w:rsidRDefault="00883EA0" w:rsidP="001C3FD3">
            <w:pPr>
              <w:widowControl/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其他</w:t>
            </w:r>
          </w:p>
        </w:tc>
        <w:tc>
          <w:tcPr>
            <w:tcW w:w="1897" w:type="dxa"/>
            <w:gridSpan w:val="2"/>
          </w:tcPr>
          <w:p w:rsidR="00F074BA" w:rsidRPr="00866D33" w:rsidRDefault="00F074BA" w:rsidP="001C3FD3">
            <w:pPr>
              <w:widowControl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475" w:type="dxa"/>
          </w:tcPr>
          <w:p w:rsidR="00F074BA" w:rsidRPr="00866D33" w:rsidRDefault="00883EA0" w:rsidP="001C3FD3">
            <w:pPr>
              <w:widowControl/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04樣品</w:t>
            </w:r>
          </w:p>
        </w:tc>
        <w:tc>
          <w:tcPr>
            <w:tcW w:w="1897" w:type="dxa"/>
          </w:tcPr>
          <w:p w:rsidR="00F074BA" w:rsidRPr="00866D33" w:rsidRDefault="00F074BA" w:rsidP="001C3FD3">
            <w:pPr>
              <w:widowControl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F074BA" w:rsidRPr="00866D3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685" w:type="dxa"/>
            <w:vMerge/>
          </w:tcPr>
          <w:p w:rsidR="00F074BA" w:rsidRPr="00866D33" w:rsidRDefault="00F074BA" w:rsidP="001C3FD3">
            <w:pPr>
              <w:rPr>
                <w:rFonts w:ascii="細明體" w:eastAsia="細明體" w:hAnsi="細明體" w:hint="eastAsia"/>
                <w:sz w:val="28"/>
                <w:szCs w:val="28"/>
              </w:rPr>
            </w:pPr>
          </w:p>
        </w:tc>
        <w:tc>
          <w:tcPr>
            <w:tcW w:w="1055" w:type="dxa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其他</w:t>
            </w:r>
          </w:p>
        </w:tc>
        <w:tc>
          <w:tcPr>
            <w:tcW w:w="2106" w:type="dxa"/>
            <w:gridSpan w:val="2"/>
          </w:tcPr>
          <w:p w:rsidR="00F074BA" w:rsidRPr="00866D33" w:rsidRDefault="00F074BA" w:rsidP="001C3FD3">
            <w:pPr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F074BA" w:rsidRPr="00866D33" w:rsidRDefault="00883EA0" w:rsidP="001C3FD3">
            <w:pPr>
              <w:widowControl/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其他</w:t>
            </w:r>
          </w:p>
        </w:tc>
        <w:tc>
          <w:tcPr>
            <w:tcW w:w="1897" w:type="dxa"/>
            <w:gridSpan w:val="2"/>
          </w:tcPr>
          <w:p w:rsidR="00F074BA" w:rsidRPr="00866D33" w:rsidRDefault="00F074BA" w:rsidP="001C3FD3">
            <w:pPr>
              <w:widowControl/>
              <w:rPr>
                <w:rFonts w:ascii="細明體" w:eastAsia="細明體" w:hAnsi="細明體"/>
                <w:sz w:val="28"/>
                <w:szCs w:val="28"/>
              </w:rPr>
            </w:pPr>
          </w:p>
        </w:tc>
        <w:tc>
          <w:tcPr>
            <w:tcW w:w="1475" w:type="dxa"/>
          </w:tcPr>
          <w:p w:rsidR="00F074BA" w:rsidRPr="00866D33" w:rsidRDefault="00883EA0" w:rsidP="001C3FD3">
            <w:pPr>
              <w:widowControl/>
              <w:rPr>
                <w:rFonts w:ascii="細明體" w:eastAsia="細明體" w:hAnsi="細明體"/>
                <w:sz w:val="28"/>
                <w:szCs w:val="28"/>
              </w:rPr>
            </w:pP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其他</w:t>
            </w:r>
          </w:p>
        </w:tc>
        <w:tc>
          <w:tcPr>
            <w:tcW w:w="1897" w:type="dxa"/>
          </w:tcPr>
          <w:p w:rsidR="00F074BA" w:rsidRPr="00866D33" w:rsidRDefault="00F074BA" w:rsidP="001C3FD3">
            <w:pPr>
              <w:widowControl/>
              <w:rPr>
                <w:rFonts w:ascii="細明體" w:eastAsia="細明體" w:hAnsi="細明體"/>
                <w:sz w:val="28"/>
                <w:szCs w:val="28"/>
              </w:rPr>
            </w:pPr>
          </w:p>
        </w:tc>
      </w:tr>
      <w:tr w:rsidR="00883EA0" w:rsidRPr="00866D3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85" w:type="dxa"/>
          </w:tcPr>
          <w:p w:rsidR="00883EA0" w:rsidRPr="00866D33" w:rsidRDefault="00883EA0" w:rsidP="001C3FD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細明體" w:eastAsia="細明體" w:cs="細明體" w:hint="eastAsia"/>
                <w:b/>
                <w:kern w:val="0"/>
                <w:sz w:val="28"/>
                <w:szCs w:val="28"/>
              </w:rPr>
            </w:pPr>
            <w:r w:rsidRPr="00866D33">
              <w:rPr>
                <w:rFonts w:ascii="細明體" w:eastAsia="細明體" w:cs="細明體" w:hint="eastAsia"/>
                <w:b/>
                <w:kern w:val="0"/>
                <w:sz w:val="28"/>
                <w:szCs w:val="28"/>
              </w:rPr>
              <w:t>商標</w:t>
            </w:r>
          </w:p>
        </w:tc>
        <w:tc>
          <w:tcPr>
            <w:tcW w:w="1055" w:type="dxa"/>
          </w:tcPr>
          <w:p w:rsidR="00883EA0" w:rsidRPr="00866D33" w:rsidRDefault="00883EA0" w:rsidP="001C3FD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細明體" w:eastAsia="細明體" w:cs="細明體" w:hint="eastAsia"/>
                <w:kern w:val="0"/>
                <w:sz w:val="28"/>
                <w:szCs w:val="28"/>
              </w:rPr>
            </w:pPr>
            <w:r w:rsidRPr="00866D33">
              <w:rPr>
                <w:rFonts w:ascii="細明體" w:eastAsia="細明體" w:cs="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2106" w:type="dxa"/>
            <w:gridSpan w:val="2"/>
          </w:tcPr>
          <w:p w:rsidR="00883EA0" w:rsidRPr="00866D33" w:rsidRDefault="00883EA0" w:rsidP="001C3FD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細明體" w:eastAsia="細明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1054" w:type="dxa"/>
          </w:tcPr>
          <w:p w:rsidR="00883EA0" w:rsidRPr="00866D33" w:rsidRDefault="00883EA0" w:rsidP="001C3FD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細明體" w:eastAsia="細明體" w:cs="細明體" w:hint="eastAsia"/>
                <w:kern w:val="0"/>
                <w:sz w:val="28"/>
                <w:szCs w:val="28"/>
              </w:rPr>
            </w:pPr>
            <w:r w:rsidRPr="00866D33">
              <w:rPr>
                <w:rFonts w:ascii="細明體" w:eastAsia="細明體" w:cs="細明體" w:hint="eastAsia"/>
                <w:kern w:val="0"/>
                <w:sz w:val="28"/>
                <w:szCs w:val="28"/>
              </w:rPr>
              <w:t>有</w:t>
            </w:r>
          </w:p>
        </w:tc>
        <w:tc>
          <w:tcPr>
            <w:tcW w:w="5269" w:type="dxa"/>
            <w:gridSpan w:val="4"/>
            <w:shd w:val="clear" w:color="auto" w:fill="auto"/>
          </w:tcPr>
          <w:p w:rsidR="00883EA0" w:rsidRPr="00866D33" w:rsidRDefault="00883EA0" w:rsidP="001C3FD3">
            <w:pPr>
              <w:widowControl/>
              <w:rPr>
                <w:rFonts w:ascii="細明體" w:eastAsia="細明體" w:cs="細明體" w:hint="eastAsia"/>
                <w:kern w:val="0"/>
                <w:sz w:val="28"/>
                <w:szCs w:val="28"/>
              </w:rPr>
            </w:pPr>
            <w:r w:rsidRPr="00866D33">
              <w:rPr>
                <w:rFonts w:ascii="細明體" w:eastAsia="細明體" w:cs="細明體" w:hint="eastAsia"/>
                <w:kern w:val="0"/>
                <w:sz w:val="28"/>
                <w:szCs w:val="28"/>
              </w:rPr>
              <w:t>請提示或傳真圖樣</w:t>
            </w:r>
          </w:p>
        </w:tc>
      </w:tr>
      <w:tr w:rsidR="00883EA0" w:rsidRPr="00866D3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69" w:type="dxa"/>
            <w:gridSpan w:val="9"/>
          </w:tcPr>
          <w:p w:rsidR="00883EA0" w:rsidRPr="00866D33" w:rsidRDefault="00883EA0" w:rsidP="001C3FD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細明體" w:eastAsia="細明體" w:cs="細明體" w:hint="eastAsia"/>
                <w:b/>
                <w:kern w:val="0"/>
                <w:sz w:val="28"/>
                <w:szCs w:val="28"/>
              </w:rPr>
            </w:pPr>
            <w:r w:rsidRPr="00866D33">
              <w:rPr>
                <w:rFonts w:ascii="細明體" w:eastAsia="細明體" w:cs="細明體" w:hint="eastAsia"/>
                <w:b/>
                <w:kern w:val="0"/>
                <w:sz w:val="28"/>
                <w:szCs w:val="28"/>
              </w:rPr>
              <w:t>貨物中文品名(相關稅則):</w:t>
            </w:r>
          </w:p>
        </w:tc>
      </w:tr>
      <w:tr w:rsidR="005234B9" w:rsidRPr="00866D3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169" w:type="dxa"/>
            <w:gridSpan w:val="9"/>
          </w:tcPr>
          <w:p w:rsidR="005234B9" w:rsidRPr="00866D33" w:rsidRDefault="005234B9" w:rsidP="001C3FD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細明體" w:eastAsia="細明體" w:cs="細明體" w:hint="eastAsia"/>
                <w:b/>
                <w:kern w:val="0"/>
                <w:sz w:val="28"/>
                <w:szCs w:val="28"/>
              </w:rPr>
            </w:pPr>
            <w:r>
              <w:rPr>
                <w:rFonts w:ascii="細明體" w:eastAsia="細明體" w:cs="細明體" w:hint="eastAsia"/>
                <w:b/>
                <w:kern w:val="0"/>
                <w:sz w:val="28"/>
                <w:szCs w:val="28"/>
              </w:rPr>
              <w:t>貿易條件：</w:t>
            </w: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FOB   </w:t>
            </w: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 xml:space="preserve">C&amp;F  </w:t>
            </w:r>
            <w:r w:rsidRPr="00866D33">
              <w:rPr>
                <w:rFonts w:ascii="細明體" w:eastAsia="細明體" w:hAnsi="細明體" w:hint="eastAsia"/>
                <w:sz w:val="28"/>
                <w:szCs w:val="28"/>
              </w:rPr>
              <w:t>□</w:t>
            </w:r>
            <w:r>
              <w:rPr>
                <w:rFonts w:ascii="細明體" w:eastAsia="細明體" w:hAnsi="細明體" w:hint="eastAsia"/>
                <w:sz w:val="28"/>
                <w:szCs w:val="28"/>
              </w:rPr>
              <w:t>CIF</w:t>
            </w:r>
          </w:p>
        </w:tc>
      </w:tr>
      <w:tr w:rsidR="001C3FD3" w:rsidRPr="00866D33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740" w:type="dxa"/>
            <w:gridSpan w:val="2"/>
          </w:tcPr>
          <w:p w:rsidR="001C3FD3" w:rsidRPr="00866D33" w:rsidRDefault="001C3FD3" w:rsidP="001C3FD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細明體" w:eastAsia="細明體" w:cs="細明體" w:hint="eastAsia"/>
                <w:kern w:val="0"/>
                <w:sz w:val="28"/>
                <w:szCs w:val="28"/>
              </w:rPr>
            </w:pPr>
          </w:p>
          <w:p w:rsidR="001C3FD3" w:rsidRPr="00866D33" w:rsidRDefault="001C3FD3" w:rsidP="001C3FD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細明體" w:eastAsia="細明體" w:cs="細明體" w:hint="eastAsia"/>
                <w:b/>
                <w:kern w:val="0"/>
                <w:sz w:val="28"/>
                <w:szCs w:val="28"/>
              </w:rPr>
            </w:pPr>
            <w:r w:rsidRPr="00866D33">
              <w:rPr>
                <w:rFonts w:ascii="細明體" w:eastAsia="細明體" w:cs="細明體" w:hint="eastAsia"/>
                <w:b/>
                <w:kern w:val="0"/>
                <w:sz w:val="28"/>
                <w:szCs w:val="28"/>
              </w:rPr>
              <w:t>其他備註事項</w:t>
            </w:r>
          </w:p>
          <w:p w:rsidR="001C3FD3" w:rsidRPr="00866D33" w:rsidRDefault="001C3FD3" w:rsidP="001C3FD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細明體" w:eastAsia="細明體" w:cs="細明體" w:hint="eastAsia"/>
                <w:kern w:val="0"/>
                <w:sz w:val="28"/>
                <w:szCs w:val="28"/>
              </w:rPr>
            </w:pPr>
          </w:p>
        </w:tc>
        <w:tc>
          <w:tcPr>
            <w:tcW w:w="8429" w:type="dxa"/>
            <w:gridSpan w:val="7"/>
          </w:tcPr>
          <w:p w:rsidR="001C3FD3" w:rsidRPr="00866D33" w:rsidRDefault="001C3FD3">
            <w:pPr>
              <w:widowControl/>
              <w:rPr>
                <w:rFonts w:ascii="細明體" w:eastAsia="細明體" w:cs="細明體"/>
                <w:kern w:val="0"/>
                <w:sz w:val="28"/>
                <w:szCs w:val="28"/>
              </w:rPr>
            </w:pPr>
          </w:p>
          <w:p w:rsidR="001C3FD3" w:rsidRPr="00866D33" w:rsidRDefault="001C3FD3">
            <w:pPr>
              <w:widowControl/>
              <w:rPr>
                <w:rFonts w:ascii="細明體" w:eastAsia="細明體" w:cs="細明體"/>
                <w:kern w:val="0"/>
                <w:sz w:val="28"/>
                <w:szCs w:val="28"/>
              </w:rPr>
            </w:pPr>
          </w:p>
          <w:p w:rsidR="001C3FD3" w:rsidRPr="00866D33" w:rsidRDefault="001C3FD3" w:rsidP="001C3FD3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細明體" w:eastAsia="細明體" w:cs="細明體" w:hint="eastAsia"/>
                <w:kern w:val="0"/>
                <w:sz w:val="28"/>
                <w:szCs w:val="28"/>
              </w:rPr>
            </w:pPr>
          </w:p>
        </w:tc>
      </w:tr>
    </w:tbl>
    <w:p w:rsidR="00B613E9" w:rsidRDefault="00B613E9" w:rsidP="00883EA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細明體" w:eastAsia="細明體" w:cs="細明體" w:hint="eastAsia"/>
          <w:kern w:val="0"/>
          <w:sz w:val="22"/>
          <w:szCs w:val="22"/>
        </w:rPr>
      </w:pPr>
    </w:p>
    <w:p w:rsidR="00115EBD" w:rsidRPr="00AD7883" w:rsidRDefault="00883EA0" w:rsidP="00883EA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細明體" w:eastAsia="細明體" w:cs="細明體" w:hint="eastAsia"/>
          <w:kern w:val="0"/>
          <w:sz w:val="28"/>
          <w:szCs w:val="28"/>
        </w:rPr>
      </w:pPr>
      <w:r w:rsidRPr="00AD7883">
        <w:rPr>
          <w:rFonts w:ascii="細明體" w:eastAsia="細明體" w:cs="細明體" w:hint="eastAsia"/>
          <w:kern w:val="0"/>
          <w:sz w:val="28"/>
          <w:szCs w:val="28"/>
        </w:rPr>
        <w:t>***G3 81 請</w:t>
      </w:r>
      <w:r w:rsidR="00B613E9" w:rsidRPr="00AD7883">
        <w:rPr>
          <w:rFonts w:ascii="細明體" w:eastAsia="細明體" w:cs="細明體" w:hint="eastAsia"/>
          <w:kern w:val="0"/>
          <w:sz w:val="28"/>
          <w:szCs w:val="28"/>
        </w:rPr>
        <w:t>加</w:t>
      </w:r>
      <w:r w:rsidRPr="00AD7883">
        <w:rPr>
          <w:rFonts w:ascii="細明體" w:eastAsia="細明體" w:cs="細明體" w:hint="eastAsia"/>
          <w:kern w:val="0"/>
          <w:sz w:val="28"/>
          <w:szCs w:val="28"/>
        </w:rPr>
        <w:t>傳真原進口報單(</w:t>
      </w:r>
      <w:r w:rsidR="00B613E9" w:rsidRPr="00AD7883">
        <w:rPr>
          <w:rFonts w:ascii="細明體" w:eastAsia="細明體" w:cs="細明體" w:hint="eastAsia"/>
          <w:kern w:val="0"/>
          <w:sz w:val="28"/>
          <w:szCs w:val="28"/>
        </w:rPr>
        <w:t>或</w:t>
      </w:r>
      <w:r w:rsidRPr="00AD7883">
        <w:rPr>
          <w:rFonts w:ascii="細明體" w:eastAsia="細明體" w:cs="細明體" w:hint="eastAsia"/>
          <w:kern w:val="0"/>
          <w:sz w:val="28"/>
          <w:szCs w:val="28"/>
        </w:rPr>
        <w:t>進貨發票)+具結書</w:t>
      </w:r>
    </w:p>
    <w:p w:rsidR="00883EA0" w:rsidRPr="00AD7883" w:rsidRDefault="00883EA0" w:rsidP="00243969">
      <w:pPr>
        <w:tabs>
          <w:tab w:val="left" w:pos="720"/>
        </w:tabs>
        <w:autoSpaceDE w:val="0"/>
        <w:autoSpaceDN w:val="0"/>
        <w:adjustRightInd w:val="0"/>
        <w:ind w:right="18"/>
        <w:outlineLvl w:val="0"/>
        <w:rPr>
          <w:rFonts w:ascii="細明體" w:eastAsia="細明體" w:cs="細明體" w:hint="eastAsia"/>
          <w:kern w:val="0"/>
          <w:sz w:val="28"/>
          <w:szCs w:val="28"/>
        </w:rPr>
      </w:pPr>
      <w:r w:rsidRPr="00AD7883">
        <w:rPr>
          <w:rFonts w:ascii="細明體" w:eastAsia="細明體" w:cs="細明體" w:hint="eastAsia"/>
          <w:kern w:val="0"/>
          <w:sz w:val="28"/>
          <w:szCs w:val="28"/>
        </w:rPr>
        <w:t xml:space="preserve">***G3 </w:t>
      </w:r>
      <w:smartTag w:uri="urn:schemas-microsoft-com:office:smarttags" w:element="chmetcnv">
        <w:smartTagPr>
          <w:attr w:name="UnitName" w:val="m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AD7883">
          <w:rPr>
            <w:rFonts w:ascii="細明體" w:eastAsia="細明體" w:cs="細明體" w:hint="eastAsia"/>
            <w:kern w:val="0"/>
            <w:sz w:val="28"/>
            <w:szCs w:val="28"/>
          </w:rPr>
          <w:t>9M</w:t>
        </w:r>
      </w:smartTag>
      <w:r w:rsidRPr="00AD7883">
        <w:rPr>
          <w:rFonts w:ascii="細明體" w:eastAsia="細明體" w:cs="細明體" w:hint="eastAsia"/>
          <w:kern w:val="0"/>
          <w:sz w:val="28"/>
          <w:szCs w:val="28"/>
        </w:rPr>
        <w:t xml:space="preserve"> 請務必提供型號及序號於INVOICE</w:t>
      </w:r>
    </w:p>
    <w:p w:rsidR="00883EA0" w:rsidRPr="00AD7883" w:rsidRDefault="00883EA0" w:rsidP="00883EA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細明體" w:eastAsia="細明體" w:cs="細明體" w:hint="eastAsia"/>
          <w:kern w:val="0"/>
          <w:sz w:val="28"/>
          <w:szCs w:val="28"/>
        </w:rPr>
      </w:pPr>
      <w:r w:rsidRPr="00AD7883">
        <w:rPr>
          <w:rFonts w:ascii="細明體" w:eastAsia="細明體" w:cs="細明體" w:hint="eastAsia"/>
          <w:kern w:val="0"/>
          <w:sz w:val="28"/>
          <w:szCs w:val="28"/>
        </w:rPr>
        <w:t>***G5 96/G3 92 請先傳真押款單據,</w:t>
      </w:r>
      <w:r w:rsidR="002E7B19" w:rsidRPr="00AD7883">
        <w:rPr>
          <w:rFonts w:ascii="細明體" w:eastAsia="細明體" w:cs="細明體" w:hint="eastAsia"/>
          <w:kern w:val="0"/>
          <w:sz w:val="28"/>
          <w:szCs w:val="28"/>
        </w:rPr>
        <w:t>待調出進口報單再通知提貨</w:t>
      </w:r>
    </w:p>
    <w:p w:rsidR="002E7B19" w:rsidRPr="00AD7883" w:rsidRDefault="002E7B19" w:rsidP="00243969">
      <w:pPr>
        <w:tabs>
          <w:tab w:val="left" w:pos="720"/>
        </w:tabs>
        <w:autoSpaceDE w:val="0"/>
        <w:autoSpaceDN w:val="0"/>
        <w:adjustRightInd w:val="0"/>
        <w:ind w:right="18"/>
        <w:outlineLvl w:val="0"/>
        <w:rPr>
          <w:rFonts w:ascii="細明體" w:eastAsia="細明體" w:cs="細明體" w:hint="eastAsia"/>
          <w:kern w:val="0"/>
          <w:sz w:val="28"/>
          <w:szCs w:val="28"/>
        </w:rPr>
      </w:pPr>
      <w:r w:rsidRPr="00AD7883">
        <w:rPr>
          <w:rFonts w:ascii="細明體" w:eastAsia="細明體" w:cs="細明體" w:hint="eastAsia"/>
          <w:kern w:val="0"/>
          <w:sz w:val="28"/>
          <w:szCs w:val="28"/>
        </w:rPr>
        <w:t>***復運出口貨物必須加附具結書</w:t>
      </w:r>
      <w:r w:rsidR="00B613E9" w:rsidRPr="00AD7883">
        <w:rPr>
          <w:rFonts w:ascii="細明體" w:eastAsia="細明體" w:cs="細明體" w:hint="eastAsia"/>
          <w:kern w:val="0"/>
          <w:sz w:val="28"/>
          <w:szCs w:val="28"/>
        </w:rPr>
        <w:t>,需要退押款貨品除外</w:t>
      </w:r>
    </w:p>
    <w:p w:rsidR="002E7B19" w:rsidRPr="00AD7883" w:rsidRDefault="002E7B19" w:rsidP="00883EA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細明體" w:eastAsia="細明體" w:cs="細明體" w:hint="eastAsia"/>
          <w:kern w:val="0"/>
          <w:sz w:val="28"/>
          <w:szCs w:val="28"/>
        </w:rPr>
      </w:pPr>
      <w:r w:rsidRPr="00AD7883">
        <w:rPr>
          <w:rFonts w:ascii="細明體" w:eastAsia="細明體" w:cs="細明體" w:hint="eastAsia"/>
          <w:kern w:val="0"/>
          <w:sz w:val="28"/>
          <w:szCs w:val="28"/>
        </w:rPr>
        <w:t>***含軟體請附授權書或切結書</w:t>
      </w:r>
    </w:p>
    <w:p w:rsidR="002E7B19" w:rsidRPr="00AD7883" w:rsidRDefault="002E7B19" w:rsidP="00883EA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細明體" w:eastAsia="細明體" w:cs="細明體" w:hint="eastAsia"/>
          <w:kern w:val="0"/>
          <w:sz w:val="28"/>
          <w:szCs w:val="28"/>
        </w:rPr>
      </w:pPr>
      <w:r w:rsidRPr="00AD7883">
        <w:rPr>
          <w:rFonts w:ascii="細明體" w:eastAsia="細明體" w:cs="細明體" w:hint="eastAsia"/>
          <w:kern w:val="0"/>
          <w:sz w:val="28"/>
          <w:szCs w:val="28"/>
        </w:rPr>
        <w:t>***需作副報單請提示聯別並附上相關文件第三聯___第四聯___第五聯___</w:t>
      </w:r>
    </w:p>
    <w:p w:rsidR="001C3FD3" w:rsidRPr="00AD7883" w:rsidRDefault="002E7B19" w:rsidP="00883EA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細明體" w:eastAsia="細明體" w:cs="細明體" w:hint="eastAsia"/>
          <w:kern w:val="0"/>
          <w:sz w:val="28"/>
          <w:szCs w:val="28"/>
        </w:rPr>
      </w:pPr>
      <w:r w:rsidRPr="00AD7883">
        <w:rPr>
          <w:rFonts w:ascii="細明體" w:eastAsia="細明體" w:cs="細明體" w:hint="eastAsia"/>
          <w:kern w:val="0"/>
          <w:sz w:val="28"/>
          <w:szCs w:val="28"/>
        </w:rPr>
        <w:t>***若有分報關與隨機文件請務必傳真文件上備註</w:t>
      </w:r>
      <w:r w:rsidR="00B613E9" w:rsidRPr="00AD7883">
        <w:rPr>
          <w:rFonts w:ascii="細明體" w:eastAsia="細明體" w:cs="細明體" w:hint="eastAsia"/>
          <w:kern w:val="0"/>
          <w:sz w:val="28"/>
          <w:szCs w:val="28"/>
        </w:rPr>
        <w:t>清楚並</w:t>
      </w:r>
      <w:r w:rsidRPr="00AD7883">
        <w:rPr>
          <w:rFonts w:ascii="細明體" w:eastAsia="細明體" w:cs="細明體" w:hint="eastAsia"/>
          <w:kern w:val="0"/>
          <w:sz w:val="28"/>
          <w:szCs w:val="28"/>
        </w:rPr>
        <w:t>隨貨請附上</w:t>
      </w:r>
      <w:r w:rsidR="001B1675">
        <w:rPr>
          <w:rFonts w:ascii="細明體" w:eastAsia="細明體" w:cs="細明體" w:hint="eastAsia"/>
          <w:kern w:val="0"/>
          <w:sz w:val="28"/>
          <w:szCs w:val="28"/>
        </w:rPr>
        <w:t>正</w:t>
      </w:r>
      <w:r w:rsidR="001B1675">
        <w:rPr>
          <w:rFonts w:ascii="細明體" w:eastAsia="細明體" w:cs="細明體"/>
          <w:kern w:val="0"/>
          <w:sz w:val="28"/>
          <w:szCs w:val="28"/>
        </w:rPr>
        <w:t>本</w:t>
      </w:r>
      <w:r w:rsidRPr="00AD7883">
        <w:rPr>
          <w:rFonts w:ascii="細明體" w:eastAsia="細明體" w:cs="細明體" w:hint="eastAsia"/>
          <w:kern w:val="0"/>
          <w:sz w:val="28"/>
          <w:szCs w:val="28"/>
        </w:rPr>
        <w:t>文件</w:t>
      </w:r>
    </w:p>
    <w:p w:rsidR="00AD7883" w:rsidRPr="00AD7883" w:rsidRDefault="00AD7883">
      <w:pPr>
        <w:rPr>
          <w:rFonts w:ascii="細明體" w:eastAsia="細明體" w:cs="細明體"/>
          <w:kern w:val="0"/>
          <w:sz w:val="28"/>
          <w:szCs w:val="28"/>
        </w:rPr>
      </w:pPr>
    </w:p>
    <w:sectPr w:rsidR="00AD7883" w:rsidRPr="00AD7883" w:rsidSect="00A53AA9">
      <w:pgSz w:w="12240" w:h="15840"/>
      <w:pgMar w:top="113" w:right="567" w:bottom="113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1166"/>
    <w:multiLevelType w:val="hybridMultilevel"/>
    <w:tmpl w:val="BDC84894"/>
    <w:lvl w:ilvl="0" w:tplc="EC981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C01E2C"/>
    <w:multiLevelType w:val="multilevel"/>
    <w:tmpl w:val="2182D6B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w w:val="1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w w:val="100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194A3B"/>
    <w:multiLevelType w:val="multilevel"/>
    <w:tmpl w:val="3EE8A78C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w w:val="1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w w:val="100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7D754D"/>
    <w:multiLevelType w:val="hybridMultilevel"/>
    <w:tmpl w:val="C61CAE76"/>
    <w:lvl w:ilvl="0" w:tplc="EA62746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w w:val="10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0015C1"/>
    <w:multiLevelType w:val="hybridMultilevel"/>
    <w:tmpl w:val="C72EE7BE"/>
    <w:lvl w:ilvl="0" w:tplc="26A4C1C6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065564"/>
    <w:multiLevelType w:val="multilevel"/>
    <w:tmpl w:val="585C2C80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w w:val="1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w w:val="100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BD"/>
    <w:rsid w:val="00022E9D"/>
    <w:rsid w:val="0004504D"/>
    <w:rsid w:val="000822AC"/>
    <w:rsid w:val="0008247A"/>
    <w:rsid w:val="00115EBD"/>
    <w:rsid w:val="00173572"/>
    <w:rsid w:val="001B1675"/>
    <w:rsid w:val="001C3FD3"/>
    <w:rsid w:val="00243969"/>
    <w:rsid w:val="002E7B19"/>
    <w:rsid w:val="0033607B"/>
    <w:rsid w:val="003864C6"/>
    <w:rsid w:val="00404A44"/>
    <w:rsid w:val="00446965"/>
    <w:rsid w:val="005234B9"/>
    <w:rsid w:val="005748C4"/>
    <w:rsid w:val="00632FF1"/>
    <w:rsid w:val="00657C71"/>
    <w:rsid w:val="006A1472"/>
    <w:rsid w:val="006A71D7"/>
    <w:rsid w:val="006E5CE2"/>
    <w:rsid w:val="008627A5"/>
    <w:rsid w:val="00866D33"/>
    <w:rsid w:val="00883EA0"/>
    <w:rsid w:val="008D76EC"/>
    <w:rsid w:val="00930E86"/>
    <w:rsid w:val="0098259C"/>
    <w:rsid w:val="00A06281"/>
    <w:rsid w:val="00A1136B"/>
    <w:rsid w:val="00A53AA9"/>
    <w:rsid w:val="00AD7883"/>
    <w:rsid w:val="00AE054C"/>
    <w:rsid w:val="00B613E9"/>
    <w:rsid w:val="00C77D90"/>
    <w:rsid w:val="00D160F6"/>
    <w:rsid w:val="00D5255C"/>
    <w:rsid w:val="00D84F03"/>
    <w:rsid w:val="00DD45DB"/>
    <w:rsid w:val="00DE6154"/>
    <w:rsid w:val="00E15BED"/>
    <w:rsid w:val="00E453AA"/>
    <w:rsid w:val="00EE1C1F"/>
    <w:rsid w:val="00F074BA"/>
    <w:rsid w:val="00F22521"/>
    <w:rsid w:val="00F9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1D1AB-C153-4B26-B384-AC599C7F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5BED"/>
    <w:rPr>
      <w:rFonts w:ascii="Arial" w:hAnsi="Arial"/>
      <w:sz w:val="18"/>
      <w:szCs w:val="18"/>
    </w:rPr>
  </w:style>
  <w:style w:type="paragraph" w:styleId="a4">
    <w:name w:val="Document Map"/>
    <w:basedOn w:val="a"/>
    <w:semiHidden/>
    <w:rsid w:val="00243969"/>
    <w:pPr>
      <w:shd w:val="clear" w:color="auto" w:fill="000080"/>
    </w:pPr>
    <w:rPr>
      <w:rFonts w:ascii="Arial" w:hAnsi="Arial"/>
    </w:rPr>
  </w:style>
  <w:style w:type="character" w:styleId="a5">
    <w:name w:val="Hyperlink"/>
    <w:uiPriority w:val="99"/>
    <w:unhideWhenUsed/>
    <w:rsid w:val="00022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ier@sgh-glob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Links>
    <vt:vector size="6" baseType="variant">
      <vt:variant>
        <vt:i4>6029369</vt:i4>
      </vt:variant>
      <vt:variant>
        <vt:i4>2</vt:i4>
      </vt:variant>
      <vt:variant>
        <vt:i4>0</vt:i4>
      </vt:variant>
      <vt:variant>
        <vt:i4>5</vt:i4>
      </vt:variant>
      <vt:variant>
        <vt:lpwstr>mailto:courier@sgh-global.com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○Ｒ出口正式報關檢核表</dc:title>
  <dc:subject/>
  <dc:creator>blue010</dc:creator>
  <cp:keywords/>
  <dc:description/>
  <cp:lastModifiedBy>sagawa-212</cp:lastModifiedBy>
  <cp:revision>2</cp:revision>
  <cp:lastPrinted>2010-06-14T09:24:00Z</cp:lastPrinted>
  <dcterms:created xsi:type="dcterms:W3CDTF">2020-12-08T08:34:00Z</dcterms:created>
  <dcterms:modified xsi:type="dcterms:W3CDTF">2020-12-08T08:34:00Z</dcterms:modified>
</cp:coreProperties>
</file>